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2F6AC" w14:textId="078A7E91" w:rsidR="00B62F70" w:rsidRDefault="00AA7580" w:rsidP="00177D69">
      <w:pPr>
        <w:jc w:val="both"/>
      </w:pPr>
      <w:r>
        <w:t xml:space="preserve">Zejména pro menší obce není </w:t>
      </w:r>
      <w:r w:rsidR="00655DE1">
        <w:t>vždy dostupná</w:t>
      </w:r>
      <w:r>
        <w:t xml:space="preserve"> možnost konzultovat veškeré smlouvy a dokumenty s právníkem. Proto jsme se v rámci projektu Podpora sociál</w:t>
      </w:r>
      <w:r w:rsidR="000A0169">
        <w:t>ního bydlení připravili ukázkový</w:t>
      </w:r>
      <w:r>
        <w:t xml:space="preserve"> vzor</w:t>
      </w:r>
      <w:r w:rsidR="000A0169">
        <w:t xml:space="preserve"> toho, co by měla nájemní smlouva obsahovat</w:t>
      </w:r>
      <w:r>
        <w:t xml:space="preserve"> dle platného právního předpisu, tj. občanského zákoníku. Pro využití v praxi je potřeba si s</w:t>
      </w:r>
      <w:r w:rsidR="00177D69">
        <w:t>mlouvu upravit dle konkrétní</w:t>
      </w:r>
      <w:r w:rsidR="000A0169">
        <w:t xml:space="preserve"> </w:t>
      </w:r>
      <w:r w:rsidR="00655DE1">
        <w:t>situace</w:t>
      </w:r>
      <w:r w:rsidR="000A0169">
        <w:t xml:space="preserve"> (specifika bytové jednotky</w:t>
      </w:r>
      <w:r w:rsidR="005A6F5B">
        <w:t xml:space="preserve"> a jejího vlastníka, příp. spoluvlastníků</w:t>
      </w:r>
      <w:r w:rsidR="000A0169">
        <w:t>, výše nájmu a dalších poplatků, atp.)</w:t>
      </w:r>
    </w:p>
    <w:p w14:paraId="340E08AD" w14:textId="77777777" w:rsidR="00E23A09" w:rsidRDefault="008C0838" w:rsidP="00177D69">
      <w:pPr>
        <w:jc w:val="both"/>
      </w:pPr>
      <w:r>
        <w:t xml:space="preserve">Součástí nájemní smlouvy by měl být také </w:t>
      </w:r>
      <w:r w:rsidRPr="00655DE1">
        <w:rPr>
          <w:b/>
          <w:bCs/>
        </w:rPr>
        <w:t>předávací protokol</w:t>
      </w:r>
      <w:r>
        <w:t xml:space="preserve"> nebo evidenční list, zaznamenávající stavy měřidel, seznam příslušenství předaného pronajímatelem nájemci, počty předaných klíčů atp. </w:t>
      </w:r>
      <w:r w:rsidR="000A0169">
        <w:t xml:space="preserve">Prostřednictvím dodatků mohou být k nájemní smlouvě přidány </w:t>
      </w:r>
      <w:r w:rsidR="00AA7580">
        <w:t>tak</w:t>
      </w:r>
      <w:r w:rsidR="000A0169">
        <w:t xml:space="preserve">é další dokumenty, např. </w:t>
      </w:r>
      <w:r w:rsidR="000A0169" w:rsidRPr="008C0838">
        <w:rPr>
          <w:b/>
        </w:rPr>
        <w:t>„Dohoda</w:t>
      </w:r>
      <w:r w:rsidR="00AA7580" w:rsidRPr="008C0838">
        <w:rPr>
          <w:b/>
        </w:rPr>
        <w:t xml:space="preserve"> o výkonu sociální práce“</w:t>
      </w:r>
      <w:r w:rsidR="00AA7580">
        <w:t xml:space="preserve"> či „</w:t>
      </w:r>
      <w:r w:rsidR="00AA7580" w:rsidRPr="008C0838">
        <w:rPr>
          <w:b/>
        </w:rPr>
        <w:t>Souhlas s předáváním informací</w:t>
      </w:r>
      <w:r w:rsidR="00AA7580">
        <w:t>“ mezi bytovým/majetkovým a sociálním odborem městského úřadu.</w:t>
      </w:r>
      <w:r w:rsidR="004A2D28">
        <w:t xml:space="preserve"> </w:t>
      </w:r>
      <w:r w:rsidR="00E23A09">
        <w:t xml:space="preserve">Důležitou součástí bude také </w:t>
      </w:r>
      <w:r w:rsidR="00E23A09" w:rsidRPr="00E23A09">
        <w:rPr>
          <w:b/>
          <w:bCs/>
        </w:rPr>
        <w:t>smlouva či dohoda o spolupráci se sociálním pracovníkem.</w:t>
      </w:r>
    </w:p>
    <w:p w14:paraId="7C8DDDA7" w14:textId="12006421" w:rsidR="00177D69" w:rsidRDefault="004A2D28" w:rsidP="00177D69">
      <w:pPr>
        <w:jc w:val="both"/>
      </w:pPr>
      <w:r>
        <w:t>Obce, které se rozhodly využívat institut notářské doložky, zahrnují do nájemní smlouvy také souhlas s</w:t>
      </w:r>
      <w:r w:rsidR="000A0169">
        <w:t xml:space="preserve"> následným </w:t>
      </w:r>
      <w:r>
        <w:t>podpisem tohoto dokumentu. Dle výst</w:t>
      </w:r>
      <w:r w:rsidR="000A0169">
        <w:t>upů expertní skupiny však nelze jednoznačně určit, zda se jedná o dobrou praxi</w:t>
      </w:r>
      <w:r w:rsidR="00655DE1">
        <w:t>, a proto v této věci doporučujeme důkladné zvážení všech pro a proti.</w:t>
      </w:r>
    </w:p>
    <w:p w14:paraId="697D4035" w14:textId="6B7DB7A8" w:rsidR="00177D69" w:rsidRDefault="00177D69" w:rsidP="00177D69">
      <w:pPr>
        <w:jc w:val="both"/>
      </w:pPr>
      <w:r>
        <w:t xml:space="preserve">Aby se </w:t>
      </w:r>
      <w:r w:rsidR="002A582E">
        <w:t xml:space="preserve">předešlo </w:t>
      </w:r>
      <w:r w:rsidR="00655DE1">
        <w:t>případným</w:t>
      </w:r>
      <w:r w:rsidR="002A582E">
        <w:t xml:space="preserve"> sousedským</w:t>
      </w:r>
      <w:r>
        <w:t xml:space="preserve"> konfliktům</w:t>
      </w:r>
      <w:r w:rsidR="002A582E">
        <w:t xml:space="preserve"> nebo komplikacím</w:t>
      </w:r>
      <w:r w:rsidR="00E23A09">
        <w:t xml:space="preserve"> po zabydlení</w:t>
      </w:r>
      <w:r>
        <w:t xml:space="preserve">, bývá </w:t>
      </w:r>
      <w:r w:rsidR="002A582E">
        <w:t>někdy novým nájemníkům při podpisu nájemní smlouvy předán i domovní řád nebo letáček s kontakty na sociální pracovníky.</w:t>
      </w:r>
    </w:p>
    <w:p w14:paraId="5016F302" w14:textId="6370CAA1" w:rsidR="00655DE1" w:rsidRDefault="00655DE1" w:rsidP="00177D69">
      <w:pPr>
        <w:jc w:val="both"/>
      </w:pPr>
      <w:r>
        <w:t>Níže naleznete jak vzor nájemní smlouvy, předávacího protokolu a souhlasů s předáváním informací, tak také verzi nájemní smlouvy „s nápovědou“, která Vás upozorní, na co si dát při jejím vyplňování pozor.</w:t>
      </w:r>
    </w:p>
    <w:p w14:paraId="6C6C2B8D" w14:textId="21E074D0" w:rsidR="005A6F5B" w:rsidRDefault="005A6F5B" w:rsidP="00177D69">
      <w:pPr>
        <w:jc w:val="both"/>
      </w:pPr>
      <w:r>
        <w:t xml:space="preserve"> </w:t>
      </w:r>
    </w:p>
    <w:sectPr w:rsidR="005A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1F807" w14:textId="77777777" w:rsidR="00655DE1" w:rsidRDefault="00655DE1" w:rsidP="00655DE1">
      <w:pPr>
        <w:spacing w:after="0" w:line="240" w:lineRule="auto"/>
      </w:pPr>
      <w:r>
        <w:separator/>
      </w:r>
    </w:p>
  </w:endnote>
  <w:endnote w:type="continuationSeparator" w:id="0">
    <w:p w14:paraId="2BAC4767" w14:textId="77777777" w:rsidR="00655DE1" w:rsidRDefault="00655DE1" w:rsidP="0065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5D1AE" w14:textId="77777777" w:rsidR="00655DE1" w:rsidRDefault="00655DE1" w:rsidP="00655DE1">
      <w:pPr>
        <w:spacing w:after="0" w:line="240" w:lineRule="auto"/>
      </w:pPr>
      <w:r>
        <w:separator/>
      </w:r>
    </w:p>
  </w:footnote>
  <w:footnote w:type="continuationSeparator" w:id="0">
    <w:p w14:paraId="204B4656" w14:textId="77777777" w:rsidR="00655DE1" w:rsidRDefault="00655DE1" w:rsidP="00655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580"/>
    <w:rsid w:val="00041212"/>
    <w:rsid w:val="0008674C"/>
    <w:rsid w:val="000A0169"/>
    <w:rsid w:val="00177D69"/>
    <w:rsid w:val="002A582E"/>
    <w:rsid w:val="00326A95"/>
    <w:rsid w:val="004A2D28"/>
    <w:rsid w:val="005A6F5B"/>
    <w:rsid w:val="00655DE1"/>
    <w:rsid w:val="00736A26"/>
    <w:rsid w:val="007A14EA"/>
    <w:rsid w:val="008C0838"/>
    <w:rsid w:val="00944C93"/>
    <w:rsid w:val="00967F7C"/>
    <w:rsid w:val="00AA7580"/>
    <w:rsid w:val="00B62F70"/>
    <w:rsid w:val="00C0143A"/>
    <w:rsid w:val="00CC0119"/>
    <w:rsid w:val="00E23A09"/>
    <w:rsid w:val="00E3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8A82A9"/>
  <w15:chartTrackingRefBased/>
  <w15:docId w15:val="{684984DA-1E24-474E-858C-552771A7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26A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6A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6A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A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A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Pavlíčková Karolína Mgr. (MPSV)</dc:creator>
  <cp:keywords/>
  <dc:description/>
  <cp:lastModifiedBy>Pavlíčková Karolína Mgr. (MPSV)</cp:lastModifiedBy>
  <cp:revision>13</cp:revision>
  <dcterms:created xsi:type="dcterms:W3CDTF">2019-10-03T07:17:00Z</dcterms:created>
  <dcterms:modified xsi:type="dcterms:W3CDTF">2021-04-08T09:17:00Z</dcterms:modified>
</cp:coreProperties>
</file>